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矿山资源储量管理与矿山资源储量年度报告编制培训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报名回执表</w:t>
      </w:r>
    </w:p>
    <w:tbl>
      <w:tblPr>
        <w:tblStyle w:val="4"/>
        <w:tblpPr w:leftFromText="180" w:rightFromText="180" w:vertAnchor="text" w:horzAnchor="margin" w:tblpXSpec="center" w:tblpY="270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990"/>
        <w:gridCol w:w="604"/>
        <w:gridCol w:w="1016"/>
        <w:gridCol w:w="2000"/>
        <w:gridCol w:w="1378"/>
        <w:gridCol w:w="100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000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40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发票抬头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纳税人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识别号</w:t>
            </w:r>
          </w:p>
        </w:tc>
        <w:tc>
          <w:tcPr>
            <w:tcW w:w="8388" w:type="dxa"/>
            <w:gridSpan w:val="7"/>
            <w:vAlign w:val="center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学员姓名</w:t>
            </w: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ind w:firstLine="140" w:firstLineChars="50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ind w:firstLine="140" w:firstLineChars="50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97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0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tabs>
                <w:tab w:val="left" w:pos="360"/>
                <w:tab w:val="left" w:pos="54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</w:trPr>
        <w:tc>
          <w:tcPr>
            <w:tcW w:w="9885" w:type="dxa"/>
            <w:gridSpan w:val="8"/>
          </w:tcPr>
          <w:p>
            <w:pPr>
              <w:ind w:firstLine="640" w:firstLineChars="200"/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户  名：江西省矿业联合会</w:t>
            </w:r>
          </w:p>
          <w:p>
            <w:pPr>
              <w:ind w:firstLine="640" w:firstLineChars="200"/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开户行：中国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eastAsia="zh-CN"/>
              </w:rPr>
              <w:t>农业银行股份有限公司南昌朝阳支行</w:t>
            </w:r>
          </w:p>
          <w:p>
            <w:pPr>
              <w:ind w:firstLine="640" w:firstLineChars="200"/>
              <w:rPr>
                <w:rFonts w:hint="default" w:ascii="华文仿宋" w:hAnsi="华文仿宋" w:eastAsia="华文仿宋" w:cs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账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>号：</w:t>
            </w:r>
            <w:r>
              <w:rPr>
                <w:rFonts w:hint="eastAsia" w:ascii="华文仿宋" w:hAnsi="华文仿宋" w:eastAsia="华文仿宋" w:cs="华文仿宋"/>
                <w:sz w:val="32"/>
                <w:szCs w:val="32"/>
                <w:lang w:val="en-US" w:eastAsia="zh-CN"/>
              </w:rPr>
              <w:t>14984301040005540</w:t>
            </w:r>
          </w:p>
          <w:p>
            <w:pPr>
              <w:tabs>
                <w:tab w:val="left" w:pos="360"/>
                <w:tab w:val="left" w:pos="540"/>
              </w:tabs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TU5NzA0ODhlN2FhNThjZmIxMmUyMjE4ZWExMWYifQ=="/>
  </w:docVars>
  <w:rsids>
    <w:rsidRoot w:val="6E753D5F"/>
    <w:rsid w:val="4D0E1978"/>
    <w:rsid w:val="6E7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2023-08-28T03:00:00Z</dcterms:created>
  <dc:creator>阿庆</dc:creator>
  <cp:lastModifiedBy>阿庆</cp:lastModifiedBy>
  <dcterms:modified xsi:type="dcterms:W3CDTF">2023-09-12T02:02:22Z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4B2E25C178CC4854BAB45808C573B1A2_11</vt:lpwstr>
  </property>
</Properties>
</file>