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TimesNewRomanPSMT" w:hAnsi="TimesNewRomanPSMT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：</w:t>
      </w:r>
    </w:p>
    <w:p>
      <w:pPr>
        <w:spacing w:beforeLines="0" w:afterLines="0"/>
        <w:ind w:firstLine="361" w:firstLineChars="10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江西</w:t>
      </w:r>
      <w:r>
        <w:rPr>
          <w:rFonts w:hint="eastAsia" w:ascii="宋体" w:hAnsi="宋体" w:eastAsia="宋体"/>
          <w:b/>
          <w:bCs/>
          <w:sz w:val="36"/>
          <w:szCs w:val="36"/>
        </w:rPr>
        <w:t>省矿业联合会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咨询</w:t>
      </w:r>
      <w:r>
        <w:rPr>
          <w:rFonts w:hint="eastAsia" w:ascii="宋体" w:hAnsi="宋体" w:eastAsia="宋体"/>
          <w:b/>
          <w:bCs/>
          <w:sz w:val="36"/>
          <w:szCs w:val="36"/>
        </w:rPr>
        <w:t>专家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/>
          <w:b/>
          <w:bCs/>
          <w:sz w:val="36"/>
          <w:szCs w:val="36"/>
        </w:rPr>
        <w:t>表</w:t>
      </w:r>
    </w:p>
    <w:p>
      <w:pPr>
        <w:spacing w:beforeLines="0" w:afterLines="0"/>
        <w:jc w:val="center"/>
        <w:rPr>
          <w:rFonts w:hint="eastAsia" w:ascii="仿宋" w:hAnsi="仿宋" w:eastAsia="仿宋"/>
          <w:b/>
          <w:bCs/>
          <w:sz w:val="20"/>
          <w:szCs w:val="24"/>
        </w:rPr>
      </w:pPr>
      <w:r>
        <w:rPr>
          <w:rFonts w:hint="eastAsia" w:ascii="宋体" w:hAnsi="宋体" w:eastAsia="宋体"/>
          <w:b/>
          <w:bCs/>
          <w:sz w:val="32"/>
          <w:szCs w:val="24"/>
        </w:rPr>
        <w:t>（一）个人基本情况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08"/>
        <w:gridCol w:w="870"/>
        <w:gridCol w:w="1425"/>
        <w:gridCol w:w="1185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名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 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年月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 箱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文化程度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毕业学校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所学专业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工作年限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从事专业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从事年限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个人专长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技术职称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单位地址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2"/>
          <w:szCs w:val="32"/>
        </w:rPr>
        <w:t>）咨询专业选择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类别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申请专家专业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类别，请在（ ）内打√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专业中下划杠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地质矿产（ 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资源勘查工程、地质矿产、勘查地球物理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与地球化学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矿山工程（ 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选矿、采矿、矿山工程、机械工程、工程技术等相关专业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地质环境（ 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水文地质、工程地质、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环境等相关专业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经济法规（ 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经济学、法学、经济预算、工业经济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管理类（  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经营管理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矿政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管理等相关专业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beforeLines="0" w:afterLines="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本人承诺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：</w:t>
      </w:r>
    </w:p>
    <w:p>
      <w:pPr>
        <w:spacing w:beforeLines="0" w:afterLines="0"/>
        <w:ind w:left="630" w:leftChars="200" w:hanging="210" w:hangingChars="1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 本人在上述表格中所填写的内容真实、完整，未违反中华人民共和国相关法律法规的规定，如有弄虚作假及违反相关法规，由本人承担一切责任。</w:t>
      </w:r>
    </w:p>
    <w:p>
      <w:pPr>
        <w:spacing w:beforeLines="0" w:afterLines="0"/>
        <w:ind w:firstLine="420" w:firstLineChars="2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本人遵守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江西</w:t>
      </w:r>
      <w:r>
        <w:rPr>
          <w:rFonts w:hint="default" w:ascii="Times New Roman" w:hAnsi="Times New Roman" w:eastAsia="宋体" w:cs="Times New Roman"/>
          <w:sz w:val="21"/>
          <w:szCs w:val="21"/>
        </w:rPr>
        <w:t>省矿业联合会</w:t>
      </w:r>
      <w:r>
        <w:rPr>
          <w:rFonts w:hint="eastAsia" w:ascii="宋体" w:hAnsi="宋体" w:eastAsia="宋体"/>
          <w:sz w:val="21"/>
          <w:szCs w:val="21"/>
        </w:rPr>
        <w:t>对专家管理所做的规定。</w:t>
      </w:r>
    </w:p>
    <w:p>
      <w:pPr>
        <w:spacing w:beforeLines="0" w:afterLines="0"/>
        <w:ind w:firstLine="1260" w:firstLineChars="600"/>
        <w:jc w:val="left"/>
        <w:rPr>
          <w:rFonts w:hint="eastAsia" w:ascii="宋体" w:hAnsi="宋体" w:eastAsia="宋体"/>
          <w:sz w:val="21"/>
          <w:szCs w:val="21"/>
        </w:rPr>
      </w:pPr>
    </w:p>
    <w:p>
      <w:pPr>
        <w:spacing w:beforeLines="0" w:afterLines="0"/>
        <w:ind w:firstLine="1260" w:firstLineChars="6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承诺人：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eastAsia="宋体"/>
          <w:sz w:val="21"/>
          <w:szCs w:val="21"/>
        </w:rPr>
        <w:t>承诺</w:t>
      </w:r>
      <w:r>
        <w:rPr>
          <w:rFonts w:hint="eastAsia" w:ascii="宋体" w:hAnsi="宋体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/>
          <w:sz w:val="21"/>
          <w:szCs w:val="21"/>
        </w:rPr>
        <w:t>期：</w:t>
      </w:r>
    </w:p>
    <w:p>
      <w:pPr>
        <w:spacing w:beforeLines="0" w:afterLines="0"/>
        <w:jc w:val="center"/>
        <w:rPr>
          <w:rFonts w:hint="eastAsia" w:ascii="宋体" w:hAnsi="宋体" w:eastAsia="宋体"/>
          <w:b/>
          <w:bCs/>
          <w:sz w:val="20"/>
          <w:szCs w:val="24"/>
        </w:rPr>
      </w:pPr>
      <w:r>
        <w:rPr>
          <w:rFonts w:hint="eastAsia" w:ascii="宋体" w:hAnsi="宋体" w:eastAsia="宋体"/>
          <w:b/>
          <w:bCs/>
          <w:sz w:val="32"/>
          <w:szCs w:val="24"/>
        </w:rPr>
        <w:t>（</w:t>
      </w:r>
      <w:r>
        <w:rPr>
          <w:rFonts w:hint="eastAsia" w:ascii="宋体" w:hAnsi="宋体"/>
          <w:b/>
          <w:bCs/>
          <w:sz w:val="32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32"/>
          <w:szCs w:val="24"/>
        </w:rPr>
        <w:t>）单位意见</w:t>
      </w:r>
    </w:p>
    <w:p>
      <w:pPr>
        <w:spacing w:beforeLines="0" w:afterLines="0"/>
        <w:jc w:val="center"/>
        <w:rPr>
          <w:rFonts w:hint="eastAsia" w:ascii="宋体" w:hAnsi="宋体" w:eastAsia="宋体"/>
          <w:b/>
          <w:bCs/>
          <w:sz w:val="20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江西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省矿业联合会</w:t>
            </w:r>
          </w:p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6058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0"/>
                <w:szCs w:val="24"/>
                <w:vertAlign w:val="baseline"/>
              </w:rPr>
              <w:t>（盖章）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0"/>
                <w:szCs w:val="24"/>
                <w:vertAlign w:val="baseline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4"/>
                <w:vertAlign w:val="baseline"/>
              </w:rPr>
              <w:t xml:space="preserve">月 </w:t>
            </w:r>
            <w:r>
              <w:rPr>
                <w:rFonts w:hint="eastAsia" w:ascii="宋体" w:hAnsi="宋体"/>
                <w:sz w:val="20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4"/>
                <w:vertAlign w:val="baseline"/>
              </w:rPr>
              <w:t>日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备 注</w:t>
            </w:r>
          </w:p>
        </w:tc>
        <w:tc>
          <w:tcPr>
            <w:tcW w:w="6058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0"/>
                <w:szCs w:val="24"/>
                <w:vertAlign w:val="baseline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ind w:firstLine="22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填表说明：</w:t>
      </w:r>
    </w:p>
    <w:p>
      <w:pPr>
        <w:bidi w:val="0"/>
        <w:ind w:firstLine="22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只能申请与本人职称专业相近的一类或两类专家。</w:t>
      </w:r>
    </w:p>
    <w:p>
      <w:pPr>
        <w:bidi w:val="0"/>
        <w:ind w:left="420" w:leftChars="100" w:hanging="210" w:hangingChars="1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“单位名称”填写当前所在单位全称，已退休人员未在其他单位任职的可不填“所在单位意见”。</w:t>
      </w:r>
    </w:p>
    <w:p>
      <w:pPr>
        <w:bidi w:val="0"/>
        <w:ind w:firstLine="22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 已聘为国家、省级、市级专家的可在备注栏中注明。</w:t>
      </w:r>
    </w:p>
    <w:p>
      <w:pPr>
        <w:bidi w:val="0"/>
        <w:ind w:firstLine="234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. 本表格根据被推荐人的意愿由本人填写，并对所填写内容的真实性负责，黑色签字笔填写或宋体小四打印，字迹要端正、清楚。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9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9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2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OTU5NzA0ODhlN2FhNThjZmIxMmUyMjE4ZWExMWYifQ=="/>
  </w:docVars>
  <w:rsids>
    <w:rsidRoot w:val="77D419EA"/>
    <w:rsid w:val="08137083"/>
    <w:rsid w:val="29894600"/>
    <w:rsid w:val="77D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0</TotalTime>
  <ScaleCrop>false</ScaleCrop>
  <LinksUpToDate>false</LinksUpToDate>
  <CharactersWithSpaces>748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2024-06-04T03:03:00Z</dcterms:created>
  <dc:creator>阿庆</dc:creator>
  <cp:lastModifiedBy>阿庆</cp:lastModifiedBy>
  <dcterms:modified xsi:type="dcterms:W3CDTF">2024-06-14T06:37:45Z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2A46FADDEB234FD79598FA5DA2B5375E_11</vt:lpwstr>
  </property>
</Properties>
</file>